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6B" w:rsidRDefault="0090746B" w:rsidP="0090746B">
      <w:pPr>
        <w:shd w:val="clear" w:color="auto" w:fill="FFFFFF"/>
        <w:spacing w:after="0" w:line="360" w:lineRule="auto"/>
        <w:jc w:val="center"/>
        <w:rPr>
          <w:rFonts w:ascii="Times New Roman" w:eastAsia="Times New Roman" w:hAnsi="Times New Roman"/>
          <w:b/>
          <w:color w:val="000000"/>
          <w:sz w:val="28"/>
          <w:szCs w:val="28"/>
          <w:lang w:eastAsia="ja-JP"/>
        </w:rPr>
      </w:pPr>
      <w:r>
        <w:rPr>
          <w:rFonts w:ascii="Times New Roman" w:eastAsia="Times New Roman" w:hAnsi="Times New Roman"/>
          <w:b/>
          <w:color w:val="000000"/>
          <w:sz w:val="28"/>
          <w:szCs w:val="28"/>
          <w:lang w:eastAsia="ja-JP"/>
        </w:rPr>
        <w:t xml:space="preserve">ĐỊA LỚP 8  </w:t>
      </w:r>
    </w:p>
    <w:p w:rsidR="0090746B" w:rsidRDefault="0090746B" w:rsidP="0090746B">
      <w:pPr>
        <w:shd w:val="clear" w:color="auto" w:fill="FFFFFF"/>
        <w:spacing w:after="0" w:line="360" w:lineRule="auto"/>
        <w:jc w:val="center"/>
        <w:rPr>
          <w:rFonts w:ascii="Times New Roman" w:eastAsia="Times New Roman" w:hAnsi="Times New Roman"/>
          <w:b/>
          <w:color w:val="000000"/>
          <w:sz w:val="28"/>
          <w:szCs w:val="28"/>
          <w:lang w:eastAsia="ja-JP"/>
        </w:rPr>
      </w:pPr>
      <w:r>
        <w:rPr>
          <w:rFonts w:ascii="Times New Roman" w:eastAsia="Times New Roman" w:hAnsi="Times New Roman"/>
          <w:b/>
          <w:color w:val="000000"/>
          <w:sz w:val="28"/>
          <w:szCs w:val="28"/>
          <w:lang w:eastAsia="ja-JP"/>
        </w:rPr>
        <w:t>PHIẾU SỐ 1</w:t>
      </w:r>
    </w:p>
    <w:p w:rsidR="0090746B" w:rsidRPr="0019525D" w:rsidRDefault="0090746B" w:rsidP="0090746B">
      <w:pPr>
        <w:shd w:val="clear" w:color="auto" w:fill="FFFFFF"/>
        <w:spacing w:after="0" w:line="360" w:lineRule="auto"/>
        <w:jc w:val="center"/>
        <w:rPr>
          <w:rFonts w:ascii="Times New Roman" w:eastAsia="Times New Roman" w:hAnsi="Times New Roman"/>
          <w:color w:val="000000"/>
          <w:sz w:val="28"/>
          <w:szCs w:val="28"/>
          <w:lang w:eastAsia="ja-JP"/>
        </w:rPr>
      </w:pPr>
    </w:p>
    <w:p w:rsidR="0090746B" w:rsidRPr="00C06627" w:rsidRDefault="0090746B" w:rsidP="0090746B">
      <w:pPr>
        <w:shd w:val="clear" w:color="auto" w:fill="FFFFFF"/>
        <w:spacing w:after="0" w:line="360" w:lineRule="auto"/>
        <w:rPr>
          <w:rFonts w:ascii="Times New Roman" w:hAnsi="Times New Roman"/>
          <w:sz w:val="28"/>
          <w:szCs w:val="28"/>
          <w:shd w:val="clear" w:color="auto" w:fill="FFFFFF"/>
        </w:rPr>
      </w:pPr>
      <w:r w:rsidRPr="00C06627">
        <w:rPr>
          <w:rStyle w:val="Strong"/>
          <w:rFonts w:ascii="Times New Roman" w:hAnsi="Times New Roman"/>
          <w:sz w:val="28"/>
          <w:szCs w:val="28"/>
          <w:shd w:val="clear" w:color="auto" w:fill="FFFFFF"/>
        </w:rPr>
        <w:t>Câu 1</w:t>
      </w:r>
      <w:r w:rsidRPr="00C06627">
        <w:rPr>
          <w:rStyle w:val="apple-converted-space"/>
          <w:rFonts w:ascii="Times New Roman" w:hAnsi="Times New Roman"/>
          <w:b/>
          <w:bCs/>
          <w:sz w:val="28"/>
          <w:szCs w:val="28"/>
          <w:shd w:val="clear" w:color="auto" w:fill="FFFFFF"/>
        </w:rPr>
        <w:t xml:space="preserve">. </w:t>
      </w:r>
      <w:r w:rsidRPr="00C06627">
        <w:rPr>
          <w:rFonts w:ascii="Times New Roman" w:hAnsi="Times New Roman"/>
          <w:sz w:val="28"/>
          <w:szCs w:val="28"/>
          <w:shd w:val="clear" w:color="auto" w:fill="FFFFFF"/>
        </w:rPr>
        <w:t>Hiệp hội các nước Đông Nam Á (ASEAN ) thành lập vào thời gian nào sau đây?</w:t>
      </w:r>
      <w:r w:rsidRPr="00C06627">
        <w:rPr>
          <w:rFonts w:ascii="Times New Roman" w:hAnsi="Times New Roman"/>
          <w:sz w:val="28"/>
          <w:szCs w:val="28"/>
        </w:rPr>
        <w:br/>
      </w:r>
      <w:r w:rsidRPr="00C06627">
        <w:rPr>
          <w:rFonts w:ascii="Times New Roman" w:hAnsi="Times New Roman"/>
          <w:sz w:val="28"/>
          <w:szCs w:val="28"/>
          <w:shd w:val="clear" w:color="auto" w:fill="FFFFFF"/>
        </w:rPr>
        <w:t>A. 02 – 08 – 1964</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B. 04 – 08 – 1965</w:t>
      </w:r>
      <w:r w:rsidRPr="00C06627">
        <w:rPr>
          <w:rFonts w:ascii="Times New Roman" w:hAnsi="Times New Roman"/>
          <w:sz w:val="28"/>
          <w:szCs w:val="28"/>
        </w:rPr>
        <w:br/>
      </w:r>
      <w:r w:rsidRPr="00C06627">
        <w:rPr>
          <w:rFonts w:ascii="Times New Roman" w:hAnsi="Times New Roman"/>
          <w:sz w:val="28"/>
          <w:szCs w:val="28"/>
          <w:shd w:val="clear" w:color="auto" w:fill="FFFFFF"/>
        </w:rPr>
        <w:t>C. 06 – 08 – 1966</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D. 08 – 08 – 1967</w:t>
      </w:r>
    </w:p>
    <w:p w:rsidR="0090746B" w:rsidRPr="00C06627" w:rsidRDefault="0090746B" w:rsidP="0090746B">
      <w:pPr>
        <w:shd w:val="clear" w:color="auto" w:fill="FFFFFF"/>
        <w:spacing w:after="0" w:line="360" w:lineRule="auto"/>
        <w:rPr>
          <w:rStyle w:val="Strong"/>
          <w:rFonts w:ascii="Times New Roman" w:hAnsi="Times New Roman"/>
          <w:b w:val="0"/>
          <w:sz w:val="28"/>
          <w:szCs w:val="28"/>
          <w:u w:val="single"/>
          <w:shd w:val="clear" w:color="auto" w:fill="FFFFFF"/>
        </w:rPr>
      </w:pPr>
      <w:r w:rsidRPr="00C06627">
        <w:rPr>
          <w:rStyle w:val="Strong"/>
          <w:rFonts w:ascii="Times New Roman" w:hAnsi="Times New Roman"/>
          <w:sz w:val="28"/>
          <w:szCs w:val="28"/>
          <w:shd w:val="clear" w:color="auto" w:fill="FFFFFF"/>
        </w:rPr>
        <w:t>Câu 2.</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shd w:val="clear" w:color="auto" w:fill="FFFFFF"/>
        </w:rPr>
        <w:t>Đến năm 1999, nước nào chưa gia nhập Hiệp hội các nước Đông Nam Á (ASEAN )?</w:t>
      </w:r>
      <w:r w:rsidRPr="00C06627">
        <w:rPr>
          <w:rFonts w:ascii="Times New Roman" w:hAnsi="Times New Roman"/>
          <w:sz w:val="28"/>
          <w:szCs w:val="28"/>
        </w:rPr>
        <w:br/>
      </w:r>
      <w:r w:rsidRPr="00C06627">
        <w:rPr>
          <w:rFonts w:ascii="Times New Roman" w:hAnsi="Times New Roman"/>
          <w:sz w:val="28"/>
          <w:szCs w:val="28"/>
          <w:shd w:val="clear" w:color="auto" w:fill="FFFFFF"/>
        </w:rPr>
        <w:t>A. Bru-nây</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B. Mi-an-ma</w:t>
      </w:r>
      <w:r w:rsidRPr="00C06627">
        <w:rPr>
          <w:rFonts w:ascii="Times New Roman" w:hAnsi="Times New Roman"/>
          <w:sz w:val="28"/>
          <w:szCs w:val="28"/>
        </w:rPr>
        <w:br/>
      </w:r>
      <w:r w:rsidRPr="00C06627">
        <w:rPr>
          <w:rFonts w:ascii="Times New Roman" w:hAnsi="Times New Roman"/>
          <w:sz w:val="28"/>
          <w:szCs w:val="28"/>
          <w:shd w:val="clear" w:color="auto" w:fill="FFFFFF"/>
        </w:rPr>
        <w:t>C. Đông-ti-mo</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D. Cam-pu-chia</w:t>
      </w:r>
    </w:p>
    <w:p w:rsidR="0090746B" w:rsidRPr="00C06627" w:rsidRDefault="0090746B" w:rsidP="0090746B">
      <w:pPr>
        <w:shd w:val="clear" w:color="auto" w:fill="FFFFFF"/>
        <w:spacing w:after="0" w:line="360" w:lineRule="auto"/>
        <w:rPr>
          <w:rFonts w:ascii="Times New Roman" w:hAnsi="Times New Roman"/>
          <w:sz w:val="28"/>
          <w:szCs w:val="28"/>
          <w:shd w:val="clear" w:color="auto" w:fill="FFFFFF"/>
        </w:rPr>
      </w:pPr>
      <w:r w:rsidRPr="00C06627">
        <w:rPr>
          <w:rFonts w:ascii="Times New Roman" w:hAnsi="Times New Roman"/>
          <w:b/>
          <w:sz w:val="28"/>
          <w:szCs w:val="28"/>
          <w:shd w:val="clear" w:color="auto" w:fill="FFFFFF"/>
        </w:rPr>
        <w:t>Câu 3</w:t>
      </w:r>
      <w:r w:rsidRPr="00C06627">
        <w:rPr>
          <w:rFonts w:ascii="Times New Roman" w:hAnsi="Times New Roman"/>
          <w:sz w:val="28"/>
          <w:szCs w:val="28"/>
          <w:shd w:val="clear" w:color="auto" w:fill="FFFFFF"/>
        </w:rPr>
        <w:t>. Việt Nam ra nhập ASEAN năm nào?</w:t>
      </w:r>
    </w:p>
    <w:p w:rsidR="0090746B" w:rsidRPr="00C06627" w:rsidRDefault="0090746B" w:rsidP="0090746B">
      <w:pPr>
        <w:numPr>
          <w:ilvl w:val="0"/>
          <w:numId w:val="1"/>
        </w:numPr>
        <w:shd w:val="clear" w:color="auto" w:fill="FFFFFF"/>
        <w:spacing w:after="0" w:line="360" w:lineRule="auto"/>
        <w:rPr>
          <w:rFonts w:ascii="Times New Roman" w:hAnsi="Times New Roman"/>
          <w:sz w:val="28"/>
          <w:szCs w:val="28"/>
          <w:shd w:val="clear" w:color="auto" w:fill="FFFFFF"/>
        </w:rPr>
      </w:pPr>
      <w:r w:rsidRPr="00C06627">
        <w:rPr>
          <w:rFonts w:ascii="Times New Roman" w:hAnsi="Times New Roman"/>
          <w:sz w:val="28"/>
          <w:szCs w:val="28"/>
          <w:shd w:val="clear" w:color="auto" w:fill="FFFFFF"/>
        </w:rPr>
        <w:t xml:space="preserve">1995  </w:t>
      </w:r>
    </w:p>
    <w:p w:rsidR="0090746B" w:rsidRPr="00C06627" w:rsidRDefault="0090746B" w:rsidP="0090746B">
      <w:pPr>
        <w:numPr>
          <w:ilvl w:val="0"/>
          <w:numId w:val="1"/>
        </w:numPr>
        <w:shd w:val="clear" w:color="auto" w:fill="FFFFFF"/>
        <w:spacing w:after="0" w:line="360" w:lineRule="auto"/>
        <w:rPr>
          <w:rFonts w:ascii="Times New Roman" w:hAnsi="Times New Roman"/>
          <w:sz w:val="28"/>
          <w:szCs w:val="28"/>
          <w:shd w:val="clear" w:color="auto" w:fill="FFFFFF"/>
        </w:rPr>
      </w:pPr>
      <w:r w:rsidRPr="00C06627">
        <w:rPr>
          <w:rFonts w:ascii="Times New Roman" w:hAnsi="Times New Roman"/>
          <w:sz w:val="28"/>
          <w:szCs w:val="28"/>
          <w:shd w:val="clear" w:color="auto" w:fill="FFFFFF"/>
        </w:rPr>
        <w:t xml:space="preserve">1996    </w:t>
      </w:r>
    </w:p>
    <w:p w:rsidR="0090746B" w:rsidRPr="00C06627" w:rsidRDefault="0090746B" w:rsidP="0090746B">
      <w:pPr>
        <w:numPr>
          <w:ilvl w:val="0"/>
          <w:numId w:val="1"/>
        </w:numPr>
        <w:shd w:val="clear" w:color="auto" w:fill="FFFFFF"/>
        <w:spacing w:after="0" w:line="360" w:lineRule="auto"/>
        <w:rPr>
          <w:rFonts w:ascii="Times New Roman" w:hAnsi="Times New Roman"/>
          <w:sz w:val="28"/>
          <w:szCs w:val="28"/>
          <w:shd w:val="clear" w:color="auto" w:fill="FFFFFF"/>
        </w:rPr>
      </w:pPr>
      <w:r w:rsidRPr="00C06627">
        <w:rPr>
          <w:rFonts w:ascii="Times New Roman" w:hAnsi="Times New Roman"/>
          <w:sz w:val="28"/>
          <w:szCs w:val="28"/>
          <w:shd w:val="clear" w:color="auto" w:fill="FFFFFF"/>
        </w:rPr>
        <w:t xml:space="preserve">1997     </w:t>
      </w:r>
    </w:p>
    <w:p w:rsidR="0090746B" w:rsidRPr="00C06627" w:rsidRDefault="0090746B" w:rsidP="0090746B">
      <w:pPr>
        <w:numPr>
          <w:ilvl w:val="0"/>
          <w:numId w:val="1"/>
        </w:numPr>
        <w:shd w:val="clear" w:color="auto" w:fill="FFFFFF"/>
        <w:spacing w:after="0" w:line="360" w:lineRule="auto"/>
        <w:rPr>
          <w:rFonts w:ascii="Times New Roman" w:hAnsi="Times New Roman"/>
          <w:sz w:val="28"/>
          <w:szCs w:val="28"/>
          <w:shd w:val="clear" w:color="auto" w:fill="FFFFFF"/>
        </w:rPr>
      </w:pPr>
      <w:r w:rsidRPr="00C06627">
        <w:rPr>
          <w:rFonts w:ascii="Times New Roman" w:hAnsi="Times New Roman"/>
          <w:sz w:val="28"/>
          <w:szCs w:val="28"/>
          <w:shd w:val="clear" w:color="auto" w:fill="FFFFFF"/>
        </w:rPr>
        <w:t>1998</w:t>
      </w:r>
    </w:p>
    <w:p w:rsidR="0090746B" w:rsidRPr="00C06627" w:rsidRDefault="0090746B" w:rsidP="0090746B">
      <w:pPr>
        <w:shd w:val="clear" w:color="auto" w:fill="FFFFFF"/>
        <w:spacing w:after="0" w:line="360" w:lineRule="auto"/>
        <w:rPr>
          <w:rFonts w:ascii="Times New Roman" w:eastAsia="Times New Roman" w:hAnsi="Times New Roman"/>
          <w:b/>
          <w:sz w:val="28"/>
          <w:szCs w:val="28"/>
          <w:lang w:eastAsia="ja-JP"/>
        </w:rPr>
      </w:pPr>
      <w:r w:rsidRPr="00C06627">
        <w:rPr>
          <w:rStyle w:val="Strong"/>
          <w:rFonts w:ascii="Times New Roman" w:hAnsi="Times New Roman"/>
          <w:sz w:val="28"/>
          <w:szCs w:val="28"/>
          <w:shd w:val="clear" w:color="auto" w:fill="FFFFFF"/>
        </w:rPr>
        <w:t>Câu 4.</w:t>
      </w:r>
      <w:r w:rsidRPr="00C06627">
        <w:rPr>
          <w:rStyle w:val="apple-converted-space"/>
          <w:rFonts w:ascii="Times New Roman" w:hAnsi="Times New Roman"/>
          <w:b/>
          <w:bCs/>
          <w:sz w:val="28"/>
          <w:szCs w:val="28"/>
          <w:shd w:val="clear" w:color="auto" w:fill="FFFFFF"/>
        </w:rPr>
        <w:t> </w:t>
      </w:r>
      <w:r w:rsidRPr="00C06627">
        <w:rPr>
          <w:rFonts w:ascii="Times New Roman" w:eastAsia="Times New Roman" w:hAnsi="Times New Roman"/>
          <w:sz w:val="28"/>
          <w:szCs w:val="28"/>
          <w:lang w:eastAsia="ja-JP"/>
        </w:rPr>
        <w:t>Địa hình chính của Cam-pu-chia là</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A. núi và cao nguyên.</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 núi và đồng bằng.</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C. đồng bằng.</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D. đồng bằng và cao nguyên.</w:t>
      </w:r>
    </w:p>
    <w:p w:rsidR="0090746B" w:rsidRPr="00C06627" w:rsidRDefault="0090746B" w:rsidP="0090746B">
      <w:pPr>
        <w:shd w:val="clear" w:color="auto" w:fill="FFFFFF"/>
        <w:spacing w:after="0" w:line="360" w:lineRule="auto"/>
        <w:rPr>
          <w:rFonts w:ascii="Times New Roman" w:hAnsi="Times New Roman"/>
          <w:sz w:val="28"/>
          <w:szCs w:val="28"/>
          <w:shd w:val="clear" w:color="auto" w:fill="FFFFFF"/>
        </w:rPr>
      </w:pPr>
      <w:r w:rsidRPr="00C06627">
        <w:rPr>
          <w:rStyle w:val="Strong"/>
          <w:rFonts w:ascii="Times New Roman" w:hAnsi="Times New Roman"/>
          <w:sz w:val="28"/>
          <w:szCs w:val="28"/>
          <w:shd w:val="clear" w:color="auto" w:fill="FFFFFF"/>
        </w:rPr>
        <w:t xml:space="preserve">Câu 5. </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shd w:val="clear" w:color="auto" w:fill="FFFFFF"/>
        </w:rPr>
        <w:t>Mục tiêu của Hiệp hội khi mới thành lập là</w:t>
      </w:r>
      <w:r w:rsidRPr="00C06627">
        <w:rPr>
          <w:rFonts w:ascii="Times New Roman" w:hAnsi="Times New Roman"/>
          <w:sz w:val="28"/>
          <w:szCs w:val="28"/>
        </w:rPr>
        <w:br/>
      </w:r>
      <w:r w:rsidRPr="00C06627">
        <w:rPr>
          <w:rFonts w:ascii="Times New Roman" w:hAnsi="Times New Roman"/>
          <w:sz w:val="28"/>
          <w:szCs w:val="28"/>
          <w:shd w:val="clear" w:color="auto" w:fill="FFFFFF"/>
        </w:rPr>
        <w:t xml:space="preserve">    A. liên minh về quân sự.</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 xml:space="preserve">    B. liên minh về kinh tế.</w:t>
      </w:r>
      <w:r w:rsidRPr="00C06627">
        <w:rPr>
          <w:rFonts w:ascii="Times New Roman" w:hAnsi="Times New Roman"/>
          <w:sz w:val="28"/>
          <w:szCs w:val="28"/>
        </w:rPr>
        <w:br/>
      </w:r>
      <w:r w:rsidRPr="00C06627">
        <w:rPr>
          <w:rFonts w:ascii="Times New Roman" w:hAnsi="Times New Roman"/>
          <w:sz w:val="28"/>
          <w:szCs w:val="28"/>
          <w:shd w:val="clear" w:color="auto" w:fill="FFFFFF"/>
        </w:rPr>
        <w:t xml:space="preserve">    C. phát triển văn hoá.</w:t>
      </w:r>
      <w:r w:rsidRPr="00C06627">
        <w:rPr>
          <w:rStyle w:val="apple-converted-space"/>
          <w:rFonts w:ascii="Times New Roman" w:hAnsi="Times New Roman"/>
          <w:sz w:val="28"/>
          <w:szCs w:val="28"/>
          <w:shd w:val="clear" w:color="auto" w:fill="FFFFFF"/>
        </w:rPr>
        <w:t> </w:t>
      </w:r>
      <w:r w:rsidRPr="00C06627">
        <w:rPr>
          <w:rFonts w:ascii="Times New Roman" w:hAnsi="Times New Roman"/>
          <w:sz w:val="28"/>
          <w:szCs w:val="28"/>
        </w:rPr>
        <w:br/>
      </w:r>
      <w:r w:rsidRPr="00C06627">
        <w:rPr>
          <w:rFonts w:ascii="Times New Roman" w:hAnsi="Times New Roman"/>
          <w:sz w:val="28"/>
          <w:szCs w:val="28"/>
          <w:shd w:val="clear" w:color="auto" w:fill="FFFFFF"/>
        </w:rPr>
        <w:t xml:space="preserve">    D. phát triển y tế.</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6. </w:t>
      </w:r>
      <w:r w:rsidRPr="00C06627">
        <w:rPr>
          <w:rFonts w:ascii="Times New Roman" w:eastAsia="Times New Roman" w:hAnsi="Times New Roman"/>
          <w:sz w:val="28"/>
          <w:szCs w:val="28"/>
          <w:lang w:eastAsia="ja-JP"/>
        </w:rPr>
        <w:t>Kiểu khí hậu của Cam-pu-chia là</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lastRenderedPageBreak/>
        <w:t xml:space="preserve">   A. cận nhiệt lục địa.</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B. cận nhiệt gió mùa.</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C. nhiệt đới gió mùa.</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D. nhiệt đới khô.</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7. </w:t>
      </w:r>
      <w:r w:rsidRPr="00C06627">
        <w:rPr>
          <w:rFonts w:ascii="Times New Roman" w:eastAsia="Times New Roman" w:hAnsi="Times New Roman"/>
          <w:sz w:val="28"/>
          <w:szCs w:val="28"/>
          <w:lang w:eastAsia="ja-JP"/>
        </w:rPr>
        <w:t>Nét đặc trưng về tự nhiên của Lào là</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A. không có núi.</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B. không có biển.</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C. không có đồng bằng .</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D. không có sông lớn chảy qua.</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8. </w:t>
      </w:r>
      <w:r w:rsidRPr="00C06627">
        <w:rPr>
          <w:rFonts w:ascii="Times New Roman" w:eastAsia="Times New Roman" w:hAnsi="Times New Roman"/>
          <w:sz w:val="28"/>
          <w:szCs w:val="28"/>
          <w:lang w:eastAsia="ja-JP"/>
        </w:rPr>
        <w:t>Lào là quốc gia có tiềm năng lớn về ngành</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A. thuỷ điện.</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B. nông nghiệp trồng cây lương thực.</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C. nuôi trồng và đánh bắt hải sản.</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D. thuỷ điện, thuỷ sản và trồng cây công nghiệp, cây lương thực. </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9. </w:t>
      </w:r>
      <w:r w:rsidRPr="00C06627">
        <w:rPr>
          <w:rFonts w:ascii="Times New Roman" w:eastAsia="Times New Roman" w:hAnsi="Times New Roman"/>
          <w:sz w:val="28"/>
          <w:szCs w:val="28"/>
          <w:lang w:eastAsia="ja-JP"/>
        </w:rPr>
        <w:t>Khó khăn chung về điều kiện tự nhiên của các nước Lào và Cam-pu-chia là</w:t>
      </w:r>
    </w:p>
    <w:p w:rsidR="0090746B" w:rsidRPr="00C06627" w:rsidRDefault="0090746B" w:rsidP="0090746B">
      <w:pPr>
        <w:numPr>
          <w:ilvl w:val="0"/>
          <w:numId w:val="11"/>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đất đai cằn cỗi.</w:t>
      </w:r>
    </w:p>
    <w:p w:rsidR="0090746B" w:rsidRPr="00C06627" w:rsidRDefault="0090746B" w:rsidP="0090746B">
      <w:pPr>
        <w:numPr>
          <w:ilvl w:val="0"/>
          <w:numId w:val="11"/>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mùa khô thiếu nước, mùa mưa gây lũ lụt.</w:t>
      </w:r>
    </w:p>
    <w:p w:rsidR="0090746B" w:rsidRPr="00C06627" w:rsidRDefault="0090746B" w:rsidP="0090746B">
      <w:pPr>
        <w:numPr>
          <w:ilvl w:val="0"/>
          <w:numId w:val="11"/>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địa hình toàn núi cao hiểm trở.</w:t>
      </w:r>
    </w:p>
    <w:p w:rsidR="0090746B" w:rsidRPr="00C06627" w:rsidRDefault="0090746B" w:rsidP="0090746B">
      <w:pPr>
        <w:numPr>
          <w:ilvl w:val="0"/>
          <w:numId w:val="11"/>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diện tích đất nông nghiệp ít.</w:t>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10. </w:t>
      </w:r>
      <w:r w:rsidRPr="00C06627">
        <w:rPr>
          <w:rFonts w:ascii="Times New Roman" w:eastAsia="Times New Roman" w:hAnsi="Times New Roman"/>
          <w:sz w:val="28"/>
          <w:szCs w:val="28"/>
          <w:lang w:eastAsia="ja-JP"/>
        </w:rPr>
        <w:t>Mục tiêu hợp tác của Hiệp hội các nước Đông Nam Á từ tháng 12 /1998 đến nay là</w:t>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A. liên kết về quân sự.</w:t>
      </w:r>
      <w:r w:rsidRPr="00C06627">
        <w:rPr>
          <w:rFonts w:ascii="Times New Roman" w:eastAsia="Times New Roman" w:hAnsi="Times New Roman"/>
          <w:sz w:val="28"/>
          <w:szCs w:val="28"/>
          <w:lang w:eastAsia="ja-JP"/>
        </w:rPr>
        <w:br/>
        <w:t xml:space="preserve">B. hợp tác về kinh tế.  </w:t>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C. giữ vững hòa bình, an ninh, ổn định khu vực. </w:t>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D. đoàn kết và hợp tác vì một ASEAN hòa bình, ổn định và phát triển đồng đều.</w:t>
      </w:r>
    </w:p>
    <w:p w:rsidR="0090746B" w:rsidRPr="00C06627" w:rsidRDefault="0090746B" w:rsidP="0090746B">
      <w:pPr>
        <w:shd w:val="clear" w:color="auto" w:fill="FFFFFF"/>
        <w:spacing w:after="0" w:line="360" w:lineRule="auto"/>
        <w:rPr>
          <w:rFonts w:ascii="Times New Roman" w:hAnsi="Times New Roman"/>
          <w:sz w:val="28"/>
          <w:szCs w:val="28"/>
        </w:rPr>
      </w:pPr>
      <w:r w:rsidRPr="00C06627">
        <w:rPr>
          <w:rFonts w:ascii="Times New Roman" w:eastAsia="Times New Roman" w:hAnsi="Times New Roman"/>
          <w:b/>
          <w:sz w:val="28"/>
          <w:szCs w:val="28"/>
          <w:lang w:eastAsia="ja-JP"/>
        </w:rPr>
        <w:t>Câu 11: Y</w:t>
      </w:r>
      <w:r w:rsidRPr="00C06627">
        <w:rPr>
          <w:rFonts w:ascii="Times New Roman" w:hAnsi="Times New Roman"/>
          <w:sz w:val="28"/>
          <w:szCs w:val="28"/>
        </w:rPr>
        <w:t xml:space="preserve">ếu tố nào sau đây  </w:t>
      </w:r>
      <w:r w:rsidRPr="00C06627">
        <w:rPr>
          <w:rFonts w:ascii="Times New Roman" w:hAnsi="Times New Roman"/>
          <w:b/>
          <w:i/>
          <w:sz w:val="28"/>
          <w:szCs w:val="28"/>
        </w:rPr>
        <w:t>không phải</w:t>
      </w:r>
      <w:r w:rsidRPr="00C06627">
        <w:rPr>
          <w:rFonts w:ascii="Times New Roman" w:hAnsi="Times New Roman"/>
          <w:sz w:val="28"/>
          <w:szCs w:val="28"/>
        </w:rPr>
        <w:t xml:space="preserve"> là thách thức của Việt Nam khi ra nhập vào hiệp hội các nước ASEAN?</w:t>
      </w:r>
    </w:p>
    <w:p w:rsidR="0090746B" w:rsidRPr="00C06627" w:rsidRDefault="0090746B" w:rsidP="0090746B">
      <w:pPr>
        <w:numPr>
          <w:ilvl w:val="0"/>
          <w:numId w:val="4"/>
        </w:numPr>
        <w:shd w:val="clear" w:color="auto" w:fill="FFFFFF"/>
        <w:spacing w:after="0" w:line="360" w:lineRule="auto"/>
        <w:rPr>
          <w:rFonts w:ascii="Times New Roman" w:hAnsi="Times New Roman"/>
          <w:sz w:val="28"/>
          <w:szCs w:val="28"/>
        </w:rPr>
      </w:pPr>
      <w:r w:rsidRPr="00C06627">
        <w:rPr>
          <w:rFonts w:ascii="Times New Roman" w:hAnsi="Times New Roman"/>
          <w:sz w:val="28"/>
          <w:szCs w:val="28"/>
        </w:rPr>
        <w:t>Chênh lệch về trình độ phát triển kinh tế - xã hội.</w:t>
      </w:r>
    </w:p>
    <w:p w:rsidR="0090746B" w:rsidRPr="00C06627" w:rsidRDefault="0090746B" w:rsidP="0090746B">
      <w:pPr>
        <w:numPr>
          <w:ilvl w:val="0"/>
          <w:numId w:val="4"/>
        </w:numPr>
        <w:shd w:val="clear" w:color="auto" w:fill="FFFFFF"/>
        <w:spacing w:after="0" w:line="360" w:lineRule="auto"/>
        <w:rPr>
          <w:rFonts w:ascii="Times New Roman" w:hAnsi="Times New Roman"/>
          <w:sz w:val="28"/>
          <w:szCs w:val="28"/>
        </w:rPr>
      </w:pPr>
      <w:r w:rsidRPr="00C06627">
        <w:rPr>
          <w:rFonts w:ascii="Times New Roman" w:hAnsi="Times New Roman"/>
          <w:sz w:val="28"/>
          <w:szCs w:val="28"/>
        </w:rPr>
        <w:t>Văn hóa đa dạng.</w:t>
      </w:r>
    </w:p>
    <w:p w:rsidR="0090746B" w:rsidRPr="00C06627" w:rsidRDefault="0090746B" w:rsidP="0090746B">
      <w:pPr>
        <w:numPr>
          <w:ilvl w:val="0"/>
          <w:numId w:val="4"/>
        </w:numPr>
        <w:shd w:val="clear" w:color="auto" w:fill="FFFFFF"/>
        <w:spacing w:after="0" w:line="360" w:lineRule="auto"/>
        <w:rPr>
          <w:rFonts w:ascii="Times New Roman" w:hAnsi="Times New Roman"/>
          <w:sz w:val="28"/>
          <w:szCs w:val="28"/>
        </w:rPr>
      </w:pPr>
      <w:r w:rsidRPr="00C06627">
        <w:rPr>
          <w:rFonts w:ascii="Times New Roman" w:hAnsi="Times New Roman"/>
          <w:sz w:val="28"/>
          <w:szCs w:val="28"/>
        </w:rPr>
        <w:t xml:space="preserve">Khác biệt về thể chế chính trị. </w:t>
      </w:r>
    </w:p>
    <w:p w:rsidR="0090746B" w:rsidRPr="00C06627" w:rsidRDefault="0090746B" w:rsidP="0090746B">
      <w:pPr>
        <w:numPr>
          <w:ilvl w:val="0"/>
          <w:numId w:val="4"/>
        </w:numPr>
        <w:shd w:val="clear" w:color="auto" w:fill="FFFFFF"/>
        <w:spacing w:after="0" w:line="360" w:lineRule="auto"/>
        <w:rPr>
          <w:rFonts w:ascii="Times New Roman" w:hAnsi="Times New Roman"/>
          <w:sz w:val="28"/>
          <w:szCs w:val="28"/>
        </w:rPr>
      </w:pPr>
      <w:r w:rsidRPr="00C06627">
        <w:rPr>
          <w:rFonts w:ascii="Times New Roman" w:hAnsi="Times New Roman"/>
          <w:sz w:val="28"/>
          <w:szCs w:val="28"/>
        </w:rPr>
        <w:lastRenderedPageBreak/>
        <w:t>Bất đồng ngôn ngữ.</w:t>
      </w:r>
    </w:p>
    <w:p w:rsidR="0090746B" w:rsidRPr="00C06627" w:rsidRDefault="0090746B" w:rsidP="0090746B">
      <w:pPr>
        <w:shd w:val="clear" w:color="auto" w:fill="FFFFFF"/>
        <w:spacing w:after="0" w:line="360" w:lineRule="auto"/>
        <w:rPr>
          <w:rFonts w:ascii="Times New Roman" w:hAnsi="Times New Roman"/>
          <w:b/>
          <w:sz w:val="28"/>
          <w:szCs w:val="28"/>
        </w:rPr>
      </w:pPr>
      <w:r w:rsidRPr="00C06627">
        <w:rPr>
          <w:rFonts w:ascii="Times New Roman" w:hAnsi="Times New Roman"/>
          <w:b/>
          <w:sz w:val="28"/>
          <w:szCs w:val="28"/>
        </w:rPr>
        <w:t xml:space="preserve">Câu 12. </w:t>
      </w:r>
      <w:r w:rsidRPr="00C06627">
        <w:rPr>
          <w:rFonts w:ascii="Times New Roman" w:hAnsi="Times New Roman"/>
          <w:sz w:val="28"/>
          <w:szCs w:val="28"/>
        </w:rPr>
        <w:t>Tam giác tăng trưởng kinh tế XI-GIÔ-RI hợp tác cùng nhau phát triển, chủ yếu là do</w:t>
      </w:r>
    </w:p>
    <w:p w:rsidR="0090746B" w:rsidRPr="00C06627" w:rsidRDefault="0090746B" w:rsidP="0090746B">
      <w:pPr>
        <w:numPr>
          <w:ilvl w:val="0"/>
          <w:numId w:val="5"/>
        </w:numPr>
        <w:spacing w:after="0" w:line="360" w:lineRule="auto"/>
        <w:jc w:val="both"/>
        <w:rPr>
          <w:rFonts w:ascii="Times New Roman" w:hAnsi="Times New Roman"/>
          <w:sz w:val="28"/>
          <w:szCs w:val="28"/>
        </w:rPr>
      </w:pPr>
      <w:r w:rsidRPr="00C06627">
        <w:rPr>
          <w:rFonts w:ascii="Times New Roman" w:hAnsi="Times New Roman"/>
          <w:sz w:val="28"/>
          <w:szCs w:val="28"/>
        </w:rPr>
        <w:t>điều kiện tự nhiên giống nhau.</w:t>
      </w:r>
    </w:p>
    <w:p w:rsidR="0090746B" w:rsidRPr="00C06627" w:rsidRDefault="0090746B" w:rsidP="0090746B">
      <w:pPr>
        <w:numPr>
          <w:ilvl w:val="0"/>
          <w:numId w:val="5"/>
        </w:numPr>
        <w:spacing w:after="0" w:line="360" w:lineRule="auto"/>
        <w:jc w:val="both"/>
        <w:rPr>
          <w:rFonts w:ascii="Times New Roman" w:hAnsi="Times New Roman"/>
          <w:sz w:val="28"/>
          <w:szCs w:val="28"/>
        </w:rPr>
      </w:pPr>
      <w:r w:rsidRPr="00C06627">
        <w:rPr>
          <w:rFonts w:ascii="Times New Roman" w:hAnsi="Times New Roman"/>
          <w:sz w:val="28"/>
          <w:szCs w:val="28"/>
        </w:rPr>
        <w:t xml:space="preserve">vị trí địa lí giữa các nước trong khu vực tạo thuận lợi cho hợp tác. </w:t>
      </w:r>
    </w:p>
    <w:p w:rsidR="0090746B" w:rsidRPr="00C06627" w:rsidRDefault="0090746B" w:rsidP="0090746B">
      <w:pPr>
        <w:numPr>
          <w:ilvl w:val="0"/>
          <w:numId w:val="5"/>
        </w:numPr>
        <w:spacing w:after="0" w:line="360" w:lineRule="auto"/>
        <w:jc w:val="both"/>
        <w:rPr>
          <w:rFonts w:ascii="Times New Roman" w:hAnsi="Times New Roman"/>
          <w:sz w:val="28"/>
          <w:szCs w:val="28"/>
        </w:rPr>
      </w:pPr>
      <w:r w:rsidRPr="00C06627">
        <w:rPr>
          <w:rFonts w:ascii="Times New Roman" w:hAnsi="Times New Roman"/>
          <w:sz w:val="28"/>
          <w:szCs w:val="28"/>
        </w:rPr>
        <w:t>cùng ngôn ngữ.</w:t>
      </w:r>
    </w:p>
    <w:p w:rsidR="00FB06FC" w:rsidRDefault="0090746B" w:rsidP="0090746B">
      <w:pPr>
        <w:numPr>
          <w:ilvl w:val="0"/>
          <w:numId w:val="5"/>
        </w:numPr>
        <w:spacing w:after="0" w:line="360" w:lineRule="auto"/>
        <w:jc w:val="both"/>
        <w:rPr>
          <w:rFonts w:ascii="Times New Roman" w:hAnsi="Times New Roman"/>
          <w:sz w:val="28"/>
          <w:szCs w:val="28"/>
        </w:rPr>
      </w:pPr>
      <w:r w:rsidRPr="00C06627">
        <w:rPr>
          <w:rFonts w:ascii="Times New Roman" w:hAnsi="Times New Roman"/>
          <w:sz w:val="28"/>
          <w:szCs w:val="28"/>
        </w:rPr>
        <w:t>cùng thể chế chính trị.</w:t>
      </w:r>
    </w:p>
    <w:p w:rsidR="0090746B" w:rsidRPr="00FB06FC" w:rsidRDefault="0090746B" w:rsidP="00FB06FC">
      <w:pPr>
        <w:spacing w:after="0" w:line="360" w:lineRule="auto"/>
        <w:jc w:val="both"/>
        <w:rPr>
          <w:rFonts w:ascii="Times New Roman" w:hAnsi="Times New Roman"/>
          <w:sz w:val="28"/>
          <w:szCs w:val="28"/>
        </w:rPr>
      </w:pPr>
      <w:r w:rsidRPr="00FB06FC">
        <w:rPr>
          <w:rFonts w:ascii="Arial" w:eastAsia="Times New Roman" w:hAnsi="Arial" w:cs="Arial"/>
          <w:lang w:eastAsia="ja-JP"/>
        </w:rPr>
        <w:br/>
      </w:r>
      <w:r w:rsidRPr="00FB06FC">
        <w:rPr>
          <w:rFonts w:ascii="Times New Roman" w:hAnsi="Times New Roman"/>
          <w:b/>
          <w:sz w:val="28"/>
          <w:szCs w:val="28"/>
        </w:rPr>
        <w:t>Câu13.</w:t>
      </w:r>
      <w:r w:rsidRPr="00FB06FC">
        <w:rPr>
          <w:rFonts w:ascii="Times New Roman" w:hAnsi="Times New Roman"/>
          <w:sz w:val="28"/>
          <w:szCs w:val="28"/>
        </w:rPr>
        <w:t xml:space="preserve"> </w:t>
      </w:r>
      <w:r w:rsidRPr="00FB06FC">
        <w:rPr>
          <w:rFonts w:ascii="Times New Roman" w:eastAsia="Times New Roman" w:hAnsi="Times New Roman"/>
          <w:sz w:val="28"/>
          <w:szCs w:val="28"/>
          <w:lang w:eastAsia="ja-JP"/>
        </w:rPr>
        <w:t xml:space="preserve">Theo em, nguyên tắc hợp tác của hiệp hội </w:t>
      </w:r>
      <w:r w:rsidRPr="00FB06FC">
        <w:rPr>
          <w:rFonts w:ascii="Times New Roman" w:hAnsi="Times New Roman"/>
          <w:sz w:val="28"/>
          <w:szCs w:val="28"/>
        </w:rPr>
        <w:t>ASEAN “Tự nguyện, tôn trọng chủ quyền của nhau”  có phù hợp với mục tiêu hội nhập hiện nay của nước Việt Nam không ?</w:t>
      </w:r>
    </w:p>
    <w:p w:rsidR="0090746B" w:rsidRPr="00C06627" w:rsidRDefault="0090746B" w:rsidP="0090746B">
      <w:pPr>
        <w:numPr>
          <w:ilvl w:val="0"/>
          <w:numId w:val="9"/>
        </w:numPr>
        <w:spacing w:after="0" w:line="360" w:lineRule="auto"/>
        <w:jc w:val="both"/>
        <w:rPr>
          <w:rFonts w:ascii="Times New Roman" w:hAnsi="Times New Roman"/>
          <w:sz w:val="28"/>
          <w:szCs w:val="28"/>
        </w:rPr>
      </w:pPr>
      <w:r w:rsidRPr="00C06627">
        <w:rPr>
          <w:rFonts w:ascii="Times New Roman" w:hAnsi="Times New Roman"/>
          <w:sz w:val="28"/>
          <w:szCs w:val="28"/>
        </w:rPr>
        <w:t>Phù hợp.</w:t>
      </w:r>
    </w:p>
    <w:p w:rsidR="0090746B" w:rsidRPr="00C06627" w:rsidRDefault="0090746B" w:rsidP="0090746B">
      <w:pPr>
        <w:numPr>
          <w:ilvl w:val="0"/>
          <w:numId w:val="9"/>
        </w:numPr>
        <w:spacing w:after="0" w:line="360" w:lineRule="auto"/>
        <w:jc w:val="both"/>
        <w:rPr>
          <w:rFonts w:ascii="Times New Roman" w:hAnsi="Times New Roman"/>
          <w:sz w:val="28"/>
          <w:szCs w:val="28"/>
        </w:rPr>
      </w:pPr>
      <w:r w:rsidRPr="00C06627">
        <w:rPr>
          <w:rFonts w:ascii="Times New Roman" w:hAnsi="Times New Roman"/>
          <w:sz w:val="28"/>
          <w:szCs w:val="28"/>
        </w:rPr>
        <w:t>Không phù hợp.</w:t>
      </w:r>
    </w:p>
    <w:p w:rsidR="0090746B" w:rsidRPr="00C06627" w:rsidRDefault="0090746B" w:rsidP="0090746B">
      <w:pPr>
        <w:numPr>
          <w:ilvl w:val="0"/>
          <w:numId w:val="9"/>
        </w:numPr>
        <w:spacing w:after="0" w:line="360" w:lineRule="auto"/>
        <w:jc w:val="both"/>
        <w:rPr>
          <w:rFonts w:ascii="Times New Roman" w:hAnsi="Times New Roman"/>
          <w:sz w:val="28"/>
          <w:szCs w:val="28"/>
        </w:rPr>
      </w:pPr>
      <w:r w:rsidRPr="00C06627">
        <w:rPr>
          <w:rFonts w:ascii="Times New Roman" w:hAnsi="Times New Roman"/>
          <w:sz w:val="28"/>
          <w:szCs w:val="28"/>
        </w:rPr>
        <w:t>Cần sửa đổi.</w:t>
      </w:r>
    </w:p>
    <w:p w:rsidR="0090746B" w:rsidRPr="00C06627" w:rsidRDefault="0090746B" w:rsidP="0090746B">
      <w:pPr>
        <w:numPr>
          <w:ilvl w:val="0"/>
          <w:numId w:val="9"/>
        </w:numPr>
        <w:spacing w:after="0" w:line="360" w:lineRule="auto"/>
        <w:jc w:val="both"/>
        <w:rPr>
          <w:rFonts w:ascii="Times New Roman" w:hAnsi="Times New Roman"/>
          <w:sz w:val="28"/>
          <w:szCs w:val="28"/>
        </w:rPr>
      </w:pPr>
      <w:r w:rsidRPr="00C06627">
        <w:rPr>
          <w:rFonts w:ascii="Times New Roman" w:hAnsi="Times New Roman"/>
          <w:sz w:val="28"/>
          <w:szCs w:val="28"/>
        </w:rPr>
        <w:t>Thay đổi hoàn toàn.</w:t>
      </w:r>
    </w:p>
    <w:p w:rsidR="0090746B" w:rsidRPr="00C06627" w:rsidRDefault="0090746B" w:rsidP="0090746B">
      <w:pPr>
        <w:shd w:val="clear" w:color="auto" w:fill="FFFFFF"/>
        <w:spacing w:after="0" w:line="360" w:lineRule="auto"/>
        <w:rPr>
          <w:rFonts w:ascii="Times New Roman" w:hAnsi="Times New Roman"/>
          <w:b/>
          <w:sz w:val="28"/>
          <w:szCs w:val="28"/>
        </w:rPr>
      </w:pPr>
      <w:r w:rsidRPr="00C06627">
        <w:rPr>
          <w:rFonts w:ascii="Times New Roman" w:hAnsi="Times New Roman"/>
          <w:b/>
          <w:sz w:val="28"/>
          <w:szCs w:val="28"/>
        </w:rPr>
        <w:t xml:space="preserve">Câu 14. </w:t>
      </w:r>
      <w:r w:rsidRPr="00C06627">
        <w:rPr>
          <w:rFonts w:ascii="Times New Roman" w:hAnsi="Times New Roman"/>
          <w:sz w:val="28"/>
          <w:szCs w:val="28"/>
        </w:rPr>
        <w:t>Tham gia vào tổ chức ASEAN Việt Nam có thuận lợi gì để phát triển kinh tế - xã hội ?</w:t>
      </w:r>
    </w:p>
    <w:p w:rsidR="0090746B" w:rsidRPr="00C06627" w:rsidRDefault="0090746B" w:rsidP="0090746B">
      <w:pPr>
        <w:spacing w:after="0" w:line="360" w:lineRule="auto"/>
        <w:jc w:val="both"/>
        <w:rPr>
          <w:rFonts w:ascii="Times New Roman" w:hAnsi="Times New Roman"/>
          <w:sz w:val="28"/>
          <w:szCs w:val="28"/>
        </w:rPr>
      </w:pPr>
      <w:r w:rsidRPr="00C06627">
        <w:rPr>
          <w:rFonts w:ascii="Times New Roman" w:eastAsia="Times New Roman" w:hAnsi="Times New Roman"/>
          <w:sz w:val="28"/>
          <w:szCs w:val="28"/>
          <w:lang w:eastAsia="ja-JP"/>
        </w:rPr>
        <w:t>A. C</w:t>
      </w:r>
      <w:r w:rsidRPr="00C06627">
        <w:rPr>
          <w:rFonts w:ascii="Times New Roman" w:hAnsi="Times New Roman"/>
          <w:sz w:val="28"/>
          <w:szCs w:val="28"/>
        </w:rPr>
        <w:t>ó nhiều cơ hội để phát triển kinh tế-xã hội.</w:t>
      </w:r>
    </w:p>
    <w:p w:rsidR="0090746B" w:rsidRPr="00C06627" w:rsidRDefault="0090746B" w:rsidP="0090746B">
      <w:pPr>
        <w:spacing w:after="0" w:line="360" w:lineRule="auto"/>
        <w:jc w:val="both"/>
        <w:rPr>
          <w:rFonts w:ascii="Times New Roman" w:hAnsi="Times New Roman"/>
          <w:sz w:val="28"/>
          <w:szCs w:val="28"/>
        </w:rPr>
      </w:pPr>
      <w:r w:rsidRPr="00C06627">
        <w:rPr>
          <w:rFonts w:ascii="Times New Roman" w:hAnsi="Times New Roman"/>
          <w:sz w:val="28"/>
          <w:szCs w:val="28"/>
        </w:rPr>
        <w:t>B.</w:t>
      </w:r>
      <w:r w:rsidRPr="00C06627">
        <w:rPr>
          <w:rFonts w:ascii="Times New Roman" w:eastAsia="Times New Roman" w:hAnsi="Times New Roman"/>
          <w:sz w:val="28"/>
          <w:szCs w:val="28"/>
          <w:lang w:eastAsia="ja-JP"/>
        </w:rPr>
        <w:t xml:space="preserve"> C</w:t>
      </w:r>
      <w:r w:rsidRPr="00C06627">
        <w:rPr>
          <w:rFonts w:ascii="Times New Roman" w:hAnsi="Times New Roman"/>
          <w:sz w:val="28"/>
          <w:szCs w:val="28"/>
        </w:rPr>
        <w:t>ó nhiều cơ hội để phát triển giao thông vận tải.</w:t>
      </w:r>
    </w:p>
    <w:p w:rsidR="0090746B" w:rsidRPr="00C06627" w:rsidRDefault="0090746B" w:rsidP="0090746B">
      <w:pPr>
        <w:shd w:val="clear" w:color="auto" w:fill="FFFFFF"/>
        <w:spacing w:after="0" w:line="360" w:lineRule="auto"/>
        <w:rPr>
          <w:rFonts w:ascii="Times New Roman" w:hAnsi="Times New Roman"/>
          <w:sz w:val="28"/>
          <w:szCs w:val="28"/>
        </w:rPr>
      </w:pPr>
      <w:r w:rsidRPr="00C06627">
        <w:rPr>
          <w:rFonts w:ascii="Times New Roman" w:eastAsia="Times New Roman" w:hAnsi="Times New Roman"/>
          <w:sz w:val="28"/>
          <w:szCs w:val="28"/>
          <w:lang w:eastAsia="ja-JP"/>
        </w:rPr>
        <w:t>C. C</w:t>
      </w:r>
      <w:r w:rsidRPr="00C06627">
        <w:rPr>
          <w:rFonts w:ascii="Times New Roman" w:hAnsi="Times New Roman"/>
          <w:sz w:val="28"/>
          <w:szCs w:val="28"/>
        </w:rPr>
        <w:t>ó nhiều cơ hội để phát triển văn hóa.</w:t>
      </w:r>
    </w:p>
    <w:p w:rsidR="0090746B" w:rsidRPr="00C06627" w:rsidRDefault="0090746B" w:rsidP="0090746B">
      <w:pPr>
        <w:shd w:val="clear" w:color="auto" w:fill="FFFFFF"/>
        <w:spacing w:after="0" w:line="360" w:lineRule="auto"/>
        <w:rPr>
          <w:rFonts w:ascii="Times New Roman" w:hAnsi="Times New Roman"/>
          <w:sz w:val="28"/>
          <w:szCs w:val="28"/>
        </w:rPr>
      </w:pPr>
      <w:r w:rsidRPr="00C06627">
        <w:rPr>
          <w:rFonts w:ascii="Times New Roman" w:hAnsi="Times New Roman"/>
          <w:sz w:val="28"/>
          <w:szCs w:val="28"/>
        </w:rPr>
        <w:t xml:space="preserve">D. </w:t>
      </w:r>
      <w:r w:rsidRPr="00C06627">
        <w:rPr>
          <w:rFonts w:ascii="Times New Roman" w:eastAsia="Times New Roman" w:hAnsi="Times New Roman"/>
          <w:sz w:val="28"/>
          <w:szCs w:val="28"/>
          <w:lang w:eastAsia="ja-JP"/>
        </w:rPr>
        <w:t>C</w:t>
      </w:r>
      <w:r w:rsidRPr="00C06627">
        <w:rPr>
          <w:rFonts w:ascii="Times New Roman" w:hAnsi="Times New Roman"/>
          <w:sz w:val="28"/>
          <w:szCs w:val="28"/>
        </w:rPr>
        <w:t>ó nhiều cơ hội để  phát triển du lịch.</w:t>
      </w:r>
    </w:p>
    <w:p w:rsidR="0090746B" w:rsidRPr="00C06627" w:rsidRDefault="0090746B" w:rsidP="0090746B">
      <w:pPr>
        <w:spacing w:after="0" w:line="360" w:lineRule="auto"/>
        <w:rPr>
          <w:rFonts w:ascii="Times New Roman" w:eastAsia="Times New Roman" w:hAnsi="Times New Roman"/>
          <w:b/>
          <w:sz w:val="28"/>
          <w:szCs w:val="28"/>
          <w:u w:val="single"/>
          <w:lang w:eastAsia="ja-JP"/>
        </w:rPr>
      </w:pPr>
      <w:r w:rsidRPr="00C06627">
        <w:rPr>
          <w:rFonts w:ascii="Times New Roman" w:eastAsia="Times New Roman" w:hAnsi="Times New Roman"/>
          <w:b/>
          <w:sz w:val="28"/>
          <w:szCs w:val="28"/>
          <w:lang w:eastAsia="ja-JP"/>
        </w:rPr>
        <w:t xml:space="preserve">Câu 15. </w:t>
      </w:r>
      <w:r w:rsidRPr="00C06627">
        <w:rPr>
          <w:rFonts w:ascii="Times New Roman" w:eastAsia="Times New Roman" w:hAnsi="Times New Roman"/>
          <w:sz w:val="28"/>
          <w:szCs w:val="28"/>
          <w:lang w:eastAsia="ja-JP"/>
        </w:rPr>
        <w:t>Đọc đoạn văn: “ Trong quan hệ mậu dịch giữa Việt Nam với các nước ASEAN, tính chung từ 1990 tới nay, tốc độ tăng trung bình 26,8%/năm. Hiện nay, buôn bán với ASEAN chiếm 32,4% tổng buôn bán quốc tế của nước ta. Mặt hàng xuất khẩu chính của nước ta sang ASEAN là gạo. In-đô-nê-xi-a là thị tường gạo lớn nhất của nước ta trong Hiệp hội, tiếp đó là Phi-líp-pin, Ma-lai-xi-a… Hàng hóa nhập khẩu từ ASEAN chủ yếu là nguyên liệu sản xuất như xăng dầu, phân bón, thuốc trừ sâu, hàng điện tử…”</w:t>
      </w: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Đoạn văn trên nói đến lợi ích nào sau đây khi Việt Nam hợp tác với các nước ASEAN  ?</w:t>
      </w:r>
    </w:p>
    <w:p w:rsidR="0090746B" w:rsidRPr="00C06627" w:rsidRDefault="0090746B" w:rsidP="0090746B">
      <w:pPr>
        <w:numPr>
          <w:ilvl w:val="0"/>
          <w:numId w:val="6"/>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Quan hệ trong thể thao.</w:t>
      </w:r>
    </w:p>
    <w:p w:rsidR="0090746B" w:rsidRPr="00C06627" w:rsidRDefault="0090746B" w:rsidP="0090746B">
      <w:pPr>
        <w:numPr>
          <w:ilvl w:val="0"/>
          <w:numId w:val="6"/>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lastRenderedPageBreak/>
        <w:t>Quan hệ về văn hóa.</w:t>
      </w:r>
    </w:p>
    <w:p w:rsidR="0090746B" w:rsidRPr="00C06627" w:rsidRDefault="0090746B" w:rsidP="0090746B">
      <w:pPr>
        <w:numPr>
          <w:ilvl w:val="0"/>
          <w:numId w:val="6"/>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Tốc độ mậu dịch tăng lên rõ rệt.</w:t>
      </w:r>
    </w:p>
    <w:p w:rsidR="0090746B" w:rsidRPr="00C06627" w:rsidRDefault="0090746B" w:rsidP="0090746B">
      <w:pPr>
        <w:numPr>
          <w:ilvl w:val="0"/>
          <w:numId w:val="6"/>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Xây dựng dự án phát triển hành lang Đông - Tây để khai thác lợi thế miềm Trung xóa đói giảm nghèo.</w:t>
      </w:r>
    </w:p>
    <w:p w:rsidR="0090746B" w:rsidRPr="00C06627" w:rsidRDefault="0090746B" w:rsidP="0090746B">
      <w:pPr>
        <w:shd w:val="clear" w:color="auto" w:fill="FFFFFF"/>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 xml:space="preserve">Câu 16. </w:t>
      </w:r>
    </w:p>
    <w:p w:rsidR="0090746B" w:rsidRPr="00C06627" w:rsidRDefault="0090746B" w:rsidP="0090746B">
      <w:pPr>
        <w:shd w:val="clear" w:color="auto" w:fill="FFFFFF"/>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Bảng 17.1. Tổng sản phẩn trong nước (GDP) bình quân đầu người của một số nước Đông Nam Á năm 2001(đơn vị: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22"/>
        <w:gridCol w:w="1657"/>
        <w:gridCol w:w="1723"/>
        <w:gridCol w:w="1657"/>
        <w:gridCol w:w="1723"/>
      </w:tblGrid>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r>
      <w:tr w:rsidR="0090746B" w:rsidRPr="00C06627" w:rsidTr="00C24E92">
        <w:trPr>
          <w:trHeight w:val="344"/>
        </w:trPr>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Bru-nây</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12300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Lào</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317</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Thái Lan</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1870</w:t>
            </w:r>
          </w:p>
        </w:tc>
      </w:tr>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hAnsi="Times New Roman"/>
                <w:sz w:val="28"/>
                <w:szCs w:val="28"/>
                <w:shd w:val="clear" w:color="auto" w:fill="FFFFFF"/>
              </w:rPr>
              <w:t>Cam-pu-chia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280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Ma-lai-xi-a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3680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Việt Nam</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415</w:t>
            </w:r>
          </w:p>
        </w:tc>
      </w:tr>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In-đô-nê-xi-a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680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Phi-líp-pin</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930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Xin-ga-po</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20740</w:t>
            </w:r>
          </w:p>
        </w:tc>
      </w:tr>
    </w:tbl>
    <w:p w:rsidR="0090746B" w:rsidRPr="00C06627" w:rsidRDefault="0090746B" w:rsidP="0090746B">
      <w:pPr>
        <w:spacing w:after="0" w:line="360" w:lineRule="auto"/>
        <w:rPr>
          <w:rFonts w:ascii="Arial" w:eastAsia="Times New Roman" w:hAnsi="Arial" w:cs="Arial"/>
          <w:lang w:eastAsia="ja-JP"/>
        </w:rPr>
      </w:pP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Dựa vào bảng số liệu trên, dạng biểu đồ cần vẽ thích hợp nhất là </w:t>
      </w:r>
    </w:p>
    <w:p w:rsidR="0090746B" w:rsidRPr="00C06627" w:rsidRDefault="0090746B" w:rsidP="0090746B">
      <w:pPr>
        <w:numPr>
          <w:ilvl w:val="0"/>
          <w:numId w:val="2"/>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biểu đồ đường.</w:t>
      </w:r>
    </w:p>
    <w:p w:rsidR="0090746B" w:rsidRPr="00C06627" w:rsidRDefault="0090746B" w:rsidP="0090746B">
      <w:pPr>
        <w:numPr>
          <w:ilvl w:val="0"/>
          <w:numId w:val="2"/>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biểu đồ tròn.</w:t>
      </w:r>
    </w:p>
    <w:p w:rsidR="0090746B" w:rsidRPr="00C06627" w:rsidRDefault="0090746B" w:rsidP="0090746B">
      <w:pPr>
        <w:numPr>
          <w:ilvl w:val="0"/>
          <w:numId w:val="2"/>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biểu đồ cột.</w:t>
      </w:r>
    </w:p>
    <w:p w:rsidR="0090746B" w:rsidRPr="00C06627" w:rsidRDefault="0090746B" w:rsidP="0090746B">
      <w:pPr>
        <w:numPr>
          <w:ilvl w:val="0"/>
          <w:numId w:val="2"/>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biểu đồ kết hợp.</w:t>
      </w:r>
    </w:p>
    <w:p w:rsidR="0090746B" w:rsidRPr="00C06627" w:rsidRDefault="0090746B" w:rsidP="0090746B">
      <w:pPr>
        <w:shd w:val="clear" w:color="auto" w:fill="FFFFFF"/>
        <w:spacing w:after="0" w:line="360" w:lineRule="auto"/>
        <w:rPr>
          <w:rFonts w:ascii="Times New Roman" w:hAnsi="Times New Roman"/>
          <w:b/>
          <w:sz w:val="28"/>
          <w:szCs w:val="28"/>
        </w:rPr>
      </w:pPr>
      <w:r w:rsidRPr="00C06627">
        <w:rPr>
          <w:rFonts w:ascii="Times New Roman" w:hAnsi="Times New Roman"/>
          <w:b/>
          <w:sz w:val="28"/>
          <w:szCs w:val="28"/>
        </w:rPr>
        <w:t>Câu 17.</w:t>
      </w:r>
    </w:p>
    <w:p w:rsidR="0090746B" w:rsidRPr="00C06627" w:rsidRDefault="0090746B" w:rsidP="0090746B">
      <w:pPr>
        <w:shd w:val="clear" w:color="auto" w:fill="FFFFFF"/>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Bảng 17.1. Tổng sản phẩn trong nước (GDP) bình quân đầu người của một số nước Đông Nam Á năm 2001( đơn vị: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22"/>
        <w:gridCol w:w="1657"/>
        <w:gridCol w:w="1723"/>
        <w:gridCol w:w="1657"/>
        <w:gridCol w:w="1723"/>
      </w:tblGrid>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Nước</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GDP/người</w:t>
            </w:r>
          </w:p>
        </w:tc>
      </w:tr>
      <w:tr w:rsidR="0090746B" w:rsidRPr="00C06627" w:rsidTr="00C24E92">
        <w:trPr>
          <w:trHeight w:val="449"/>
        </w:trPr>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Bru-nây</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12300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Lào</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317</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Thái Lan</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1870</w:t>
            </w:r>
          </w:p>
        </w:tc>
      </w:tr>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hAnsi="Times New Roman"/>
                <w:sz w:val="28"/>
                <w:szCs w:val="28"/>
                <w:shd w:val="clear" w:color="auto" w:fill="FFFFFF"/>
              </w:rPr>
              <w:t>Cam-pu-chia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280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Ma-lai-xi-a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3680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Việt Nam</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415</w:t>
            </w:r>
          </w:p>
        </w:tc>
      </w:tr>
      <w:tr w:rsidR="0090746B" w:rsidRPr="00C06627" w:rsidTr="00C24E92">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In-đô-nê-xi-a</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680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Phi-líp-pin</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930</w:t>
            </w:r>
          </w:p>
        </w:tc>
        <w:tc>
          <w:tcPr>
            <w:tcW w:w="1737" w:type="dxa"/>
            <w:shd w:val="clear" w:color="auto" w:fill="auto"/>
          </w:tcPr>
          <w:p w:rsidR="0090746B" w:rsidRPr="00C06627" w:rsidRDefault="0090746B" w:rsidP="00C24E92">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Xin-ga-po</w:t>
            </w:r>
          </w:p>
        </w:tc>
        <w:tc>
          <w:tcPr>
            <w:tcW w:w="1737" w:type="dxa"/>
            <w:shd w:val="clear" w:color="auto" w:fill="auto"/>
          </w:tcPr>
          <w:p w:rsidR="0090746B" w:rsidRPr="00C06627" w:rsidRDefault="0090746B" w:rsidP="00C24E92">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20740</w:t>
            </w:r>
          </w:p>
        </w:tc>
      </w:tr>
    </w:tbl>
    <w:p w:rsidR="0090746B" w:rsidRPr="00C06627" w:rsidRDefault="0090746B" w:rsidP="0090746B">
      <w:pPr>
        <w:spacing w:after="0" w:line="360" w:lineRule="auto"/>
        <w:rPr>
          <w:rFonts w:ascii="Arial" w:eastAsia="Times New Roman" w:hAnsi="Arial" w:cs="Arial"/>
          <w:lang w:eastAsia="ja-JP"/>
        </w:rPr>
      </w:pPr>
    </w:p>
    <w:p w:rsidR="0090746B" w:rsidRPr="00C06627" w:rsidRDefault="0090746B" w:rsidP="0090746B">
      <w:p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lastRenderedPageBreak/>
        <w:t>Dựa vào bảng số liệu trên, cho biết nhận xét nào sau đây là đúng về so sánh giữa tổng sản phẩn (GDP) bình quân đầu người của các nước Đông Nam Á năm 2001( đơn vị: USD) ?</w:t>
      </w:r>
    </w:p>
    <w:p w:rsidR="0090746B" w:rsidRPr="00C06627" w:rsidRDefault="0090746B" w:rsidP="0090746B">
      <w:pPr>
        <w:numPr>
          <w:ilvl w:val="0"/>
          <w:numId w:val="8"/>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Đồng đều. </w:t>
      </w:r>
    </w:p>
    <w:p w:rsidR="0090746B" w:rsidRPr="00C06627" w:rsidRDefault="0090746B" w:rsidP="0090746B">
      <w:pPr>
        <w:numPr>
          <w:ilvl w:val="0"/>
          <w:numId w:val="8"/>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Có sự chênh lệch lớn.</w:t>
      </w:r>
    </w:p>
    <w:p w:rsidR="0090746B" w:rsidRPr="00C06627" w:rsidRDefault="0090746B" w:rsidP="0090746B">
      <w:pPr>
        <w:numPr>
          <w:ilvl w:val="0"/>
          <w:numId w:val="8"/>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Các nước còn thấp. </w:t>
      </w:r>
    </w:p>
    <w:p w:rsidR="0090746B" w:rsidRPr="00C06627" w:rsidRDefault="0090746B" w:rsidP="0090746B">
      <w:pPr>
        <w:numPr>
          <w:ilvl w:val="0"/>
          <w:numId w:val="8"/>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C</w:t>
      </w:r>
      <w:r>
        <w:rPr>
          <w:rFonts w:ascii="Times New Roman" w:eastAsia="Times New Roman" w:hAnsi="Times New Roman"/>
          <w:sz w:val="28"/>
          <w:szCs w:val="28"/>
          <w:lang w:eastAsia="ja-JP"/>
        </w:rPr>
        <w:t xml:space="preserve">ác nước đều tăng </w:t>
      </w:r>
      <w:r w:rsidRPr="00C06627">
        <w:rPr>
          <w:rFonts w:ascii="Times New Roman" w:eastAsia="Times New Roman" w:hAnsi="Times New Roman"/>
          <w:sz w:val="28"/>
          <w:szCs w:val="28"/>
          <w:lang w:eastAsia="ja-JP"/>
        </w:rPr>
        <w:t>.</w:t>
      </w:r>
    </w:p>
    <w:p w:rsidR="0090746B" w:rsidRPr="00C06627" w:rsidRDefault="0090746B" w:rsidP="0090746B">
      <w:pPr>
        <w:shd w:val="clear" w:color="auto" w:fill="FFFFFF"/>
        <w:spacing w:after="0" w:line="360" w:lineRule="auto"/>
        <w:rPr>
          <w:rFonts w:ascii="Times New Roman" w:eastAsia="Times New Roman" w:hAnsi="Times New Roman"/>
          <w:b/>
          <w:sz w:val="28"/>
          <w:szCs w:val="28"/>
          <w:lang w:eastAsia="ja-JP"/>
        </w:rPr>
      </w:pPr>
      <w:r w:rsidRPr="00C06627">
        <w:rPr>
          <w:rFonts w:ascii="Times New Roman" w:eastAsia="Times New Roman" w:hAnsi="Times New Roman"/>
          <w:b/>
          <w:sz w:val="28"/>
          <w:szCs w:val="28"/>
          <w:lang w:eastAsia="ja-JP"/>
        </w:rPr>
        <w:t xml:space="preserve">Câu 18. </w:t>
      </w:r>
      <w:r w:rsidRPr="00C06627">
        <w:rPr>
          <w:rFonts w:ascii="Times New Roman" w:eastAsia="Times New Roman" w:hAnsi="Times New Roman"/>
          <w:sz w:val="28"/>
          <w:szCs w:val="28"/>
          <w:lang w:eastAsia="ja-JP"/>
        </w:rPr>
        <w:t>Thuận lợi chung đối với sản xuất nông nghiệp của Lào và Cam-pu-chia là</w:t>
      </w:r>
    </w:p>
    <w:p w:rsidR="0090746B" w:rsidRPr="00C06627" w:rsidRDefault="0090746B" w:rsidP="0090746B">
      <w:pPr>
        <w:numPr>
          <w:ilvl w:val="0"/>
          <w:numId w:val="10"/>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địa hình bằng phẳng.</w:t>
      </w:r>
    </w:p>
    <w:p w:rsidR="0090746B" w:rsidRPr="00C06627" w:rsidRDefault="0090746B" w:rsidP="0090746B">
      <w:pPr>
        <w:numPr>
          <w:ilvl w:val="0"/>
          <w:numId w:val="10"/>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khí hậu ấm áp quanh năm.</w:t>
      </w:r>
    </w:p>
    <w:p w:rsidR="0090746B" w:rsidRPr="00C06627" w:rsidRDefault="0090746B" w:rsidP="0090746B">
      <w:pPr>
        <w:numPr>
          <w:ilvl w:val="0"/>
          <w:numId w:val="10"/>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đất phù sa màu mỡ</w:t>
      </w:r>
    </w:p>
    <w:p w:rsidR="0090746B" w:rsidRPr="00C06627" w:rsidRDefault="0090746B" w:rsidP="0090746B">
      <w:pPr>
        <w:numPr>
          <w:ilvl w:val="0"/>
          <w:numId w:val="10"/>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nguồn nước dồi dào quanh năm.</w:t>
      </w:r>
    </w:p>
    <w:p w:rsidR="0090746B" w:rsidRPr="00C06627" w:rsidRDefault="0090746B" w:rsidP="0090746B">
      <w:pPr>
        <w:shd w:val="clear" w:color="auto" w:fill="FFFFFF"/>
        <w:spacing w:after="0" w:line="360" w:lineRule="auto"/>
        <w:rPr>
          <w:rFonts w:ascii="Times New Roman" w:eastAsia="Times New Roman" w:hAnsi="Times New Roman"/>
          <w:b/>
          <w:sz w:val="28"/>
          <w:szCs w:val="28"/>
          <w:u w:val="single"/>
          <w:lang w:eastAsia="ja-JP"/>
        </w:rPr>
      </w:pPr>
      <w:r w:rsidRPr="00C06627">
        <w:rPr>
          <w:rFonts w:ascii="Times New Roman" w:eastAsia="Times New Roman" w:hAnsi="Times New Roman"/>
          <w:b/>
          <w:sz w:val="28"/>
          <w:szCs w:val="28"/>
          <w:lang w:eastAsia="ja-JP"/>
        </w:rPr>
        <w:t xml:space="preserve">Câu 19. </w:t>
      </w:r>
      <w:r w:rsidRPr="00C06627">
        <w:rPr>
          <w:rFonts w:ascii="Times New Roman" w:hAnsi="Times New Roman"/>
          <w:sz w:val="28"/>
          <w:szCs w:val="28"/>
        </w:rPr>
        <w:t>Vì sao  mục tiêu hợp tác của hiệp hội ASEAN lại cần thay đổi theo thời gian ?</w:t>
      </w:r>
    </w:p>
    <w:p w:rsidR="0090746B" w:rsidRPr="00C06627" w:rsidRDefault="0090746B" w:rsidP="0090746B">
      <w:pPr>
        <w:numPr>
          <w:ilvl w:val="0"/>
          <w:numId w:val="7"/>
        </w:numPr>
        <w:shd w:val="clear" w:color="auto" w:fill="FFFFFF"/>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Phù hợp với mục tiêu phát triển kinh tế của khu vực.</w:t>
      </w:r>
    </w:p>
    <w:p w:rsidR="0090746B" w:rsidRPr="00C06627" w:rsidRDefault="0090746B" w:rsidP="0090746B">
      <w:pPr>
        <w:numPr>
          <w:ilvl w:val="0"/>
          <w:numId w:val="7"/>
        </w:numPr>
        <w:shd w:val="clear" w:color="auto" w:fill="FFFFFF"/>
        <w:spacing w:after="0" w:line="360" w:lineRule="auto"/>
        <w:rPr>
          <w:rFonts w:ascii="Times New Roman" w:hAnsi="Times New Roman"/>
          <w:sz w:val="28"/>
          <w:szCs w:val="28"/>
          <w:shd w:val="clear" w:color="auto" w:fill="FFFFFF"/>
        </w:rPr>
      </w:pPr>
      <w:r w:rsidRPr="00C06627">
        <w:rPr>
          <w:rFonts w:ascii="Times New Roman" w:eastAsia="Times New Roman" w:hAnsi="Times New Roman"/>
          <w:sz w:val="28"/>
          <w:szCs w:val="28"/>
          <w:lang w:eastAsia="ja-JP"/>
        </w:rPr>
        <w:t>Phù hợp với mục tiêu chung của khu vực và thế giới.</w:t>
      </w:r>
    </w:p>
    <w:p w:rsidR="0090746B" w:rsidRPr="00C06627" w:rsidRDefault="0090746B" w:rsidP="0090746B">
      <w:pPr>
        <w:numPr>
          <w:ilvl w:val="0"/>
          <w:numId w:val="7"/>
        </w:numPr>
        <w:shd w:val="clear" w:color="auto" w:fill="FFFFFF"/>
        <w:spacing w:after="0" w:line="360" w:lineRule="auto"/>
        <w:rPr>
          <w:rFonts w:ascii="Times New Roman" w:hAnsi="Times New Roman"/>
          <w:sz w:val="28"/>
          <w:szCs w:val="28"/>
          <w:shd w:val="clear" w:color="auto" w:fill="FFFFFF"/>
        </w:rPr>
      </w:pPr>
      <w:r w:rsidRPr="00C06627">
        <w:rPr>
          <w:rFonts w:ascii="Times New Roman" w:eastAsia="Times New Roman" w:hAnsi="Times New Roman"/>
          <w:sz w:val="28"/>
          <w:szCs w:val="28"/>
          <w:lang w:eastAsia="ja-JP"/>
        </w:rPr>
        <w:t>Phù hợp với mục tiêu chung của châu lục.</w:t>
      </w:r>
    </w:p>
    <w:p w:rsidR="0090746B" w:rsidRPr="00C06627" w:rsidRDefault="0090746B" w:rsidP="0090746B">
      <w:pPr>
        <w:numPr>
          <w:ilvl w:val="0"/>
          <w:numId w:val="7"/>
        </w:numPr>
        <w:shd w:val="clear" w:color="auto" w:fill="FFFFFF"/>
        <w:spacing w:after="0" w:line="360" w:lineRule="auto"/>
        <w:rPr>
          <w:rFonts w:ascii="Times New Roman" w:hAnsi="Times New Roman"/>
          <w:sz w:val="28"/>
          <w:szCs w:val="28"/>
          <w:shd w:val="clear" w:color="auto" w:fill="FFFFFF"/>
        </w:rPr>
      </w:pPr>
      <w:r w:rsidRPr="00C06627">
        <w:rPr>
          <w:rFonts w:ascii="Times New Roman" w:eastAsia="Times New Roman" w:hAnsi="Times New Roman"/>
          <w:sz w:val="28"/>
          <w:szCs w:val="28"/>
          <w:lang w:eastAsia="ja-JP"/>
        </w:rPr>
        <w:t>Phù hợp với mục tiêu chung của thế giới.</w:t>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b/>
          <w:sz w:val="28"/>
          <w:szCs w:val="28"/>
          <w:lang w:eastAsia="ja-JP"/>
        </w:rPr>
        <w:t xml:space="preserve">Câu 20. </w:t>
      </w:r>
    </w:p>
    <w:p w:rsidR="0090746B" w:rsidRPr="00C06627" w:rsidRDefault="0090746B" w:rsidP="0090746B">
      <w:pPr>
        <w:spacing w:after="0" w:line="360" w:lineRule="auto"/>
        <w:jc w:val="center"/>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Biểu đồ tổng sản phẩm trong nước (GDP) bình quân đầu người của một số nước Đông Nam Á năm 2001.</w:t>
      </w:r>
    </w:p>
    <w:p w:rsidR="0090746B" w:rsidRPr="00C06627" w:rsidRDefault="0090746B" w:rsidP="0090746B">
      <w:pPr>
        <w:spacing w:after="0" w:line="360" w:lineRule="auto"/>
        <w:rPr>
          <w:rFonts w:ascii="Times New Roman" w:eastAsia="Times New Roman" w:hAnsi="Times New Roman"/>
          <w:sz w:val="28"/>
          <w:szCs w:val="28"/>
          <w:lang w:eastAsia="ja-JP"/>
        </w:rPr>
      </w:pPr>
      <w:r>
        <w:rPr>
          <w:rFonts w:ascii="Times New Roman" w:eastAsia="Times New Roman" w:hAnsi="Times New Roman"/>
          <w:noProof/>
          <w:sz w:val="28"/>
          <w:szCs w:val="28"/>
          <w:lang w:val="vi-VN" w:eastAsia="vi-VN"/>
        </w:rPr>
        <w:drawing>
          <wp:inline distT="0" distB="0" distL="0" distR="0">
            <wp:extent cx="4392295" cy="2196465"/>
            <wp:effectExtent l="0" t="0" r="8255" b="0"/>
            <wp:docPr id="1" name="Picture 1" descr="http://img.loigiaihay.com/picture/image_tiny/2014-08-07 14_49_02-Scan0052 - Windows Photo 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oigiaihay.com/picture/image_tiny/2014-08-07 14_49_02-Scan0052 - Windows Photo View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295" cy="2196465"/>
                    </a:xfrm>
                    <a:prstGeom prst="rect">
                      <a:avLst/>
                    </a:prstGeom>
                    <a:noFill/>
                    <a:ln>
                      <a:noFill/>
                    </a:ln>
                  </pic:spPr>
                </pic:pic>
              </a:graphicData>
            </a:graphic>
          </wp:inline>
        </w:drawing>
      </w:r>
    </w:p>
    <w:p w:rsidR="0090746B" w:rsidRPr="00C06627" w:rsidRDefault="0090746B" w:rsidP="0090746B">
      <w:p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 xml:space="preserve">    Dựa vào biểu đồ trên, nước nào có  GDP/người gấp 74 lần GDP/người của Cam-pu-chia, gấp 65,4 lần GDP/người của Lào, gấp gần 50 lần GDP/người của Việt Nam ?</w:t>
      </w:r>
    </w:p>
    <w:p w:rsidR="0090746B" w:rsidRPr="00C06627" w:rsidRDefault="0090746B" w:rsidP="0090746B">
      <w:pPr>
        <w:numPr>
          <w:ilvl w:val="0"/>
          <w:numId w:val="3"/>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lastRenderedPageBreak/>
        <w:t>Thái Lan</w:t>
      </w:r>
    </w:p>
    <w:p w:rsidR="0090746B" w:rsidRPr="00C06627" w:rsidRDefault="0090746B" w:rsidP="0090746B">
      <w:pPr>
        <w:numPr>
          <w:ilvl w:val="0"/>
          <w:numId w:val="3"/>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Ma-Lai-xi-a</w:t>
      </w:r>
    </w:p>
    <w:p w:rsidR="0090746B" w:rsidRPr="00C06627" w:rsidRDefault="0090746B" w:rsidP="0090746B">
      <w:pPr>
        <w:numPr>
          <w:ilvl w:val="0"/>
          <w:numId w:val="3"/>
        </w:numPr>
        <w:spacing w:after="0" w:line="360" w:lineRule="auto"/>
        <w:rPr>
          <w:rFonts w:ascii="Times New Roman" w:eastAsia="Times New Roman" w:hAnsi="Times New Roman"/>
          <w:sz w:val="28"/>
          <w:szCs w:val="28"/>
          <w:lang w:eastAsia="ja-JP"/>
        </w:rPr>
      </w:pPr>
      <w:r w:rsidRPr="00C06627">
        <w:rPr>
          <w:rFonts w:ascii="Times New Roman" w:eastAsia="Times New Roman" w:hAnsi="Times New Roman"/>
          <w:sz w:val="28"/>
          <w:szCs w:val="28"/>
          <w:lang w:eastAsia="ja-JP"/>
        </w:rPr>
        <w:t>Bru-nây</w:t>
      </w:r>
    </w:p>
    <w:p w:rsidR="00FB06FC" w:rsidRPr="00FB06FC" w:rsidRDefault="0090746B" w:rsidP="0090746B">
      <w:pPr>
        <w:numPr>
          <w:ilvl w:val="0"/>
          <w:numId w:val="3"/>
        </w:numPr>
        <w:spacing w:after="0" w:line="360" w:lineRule="auto"/>
        <w:jc w:val="both"/>
        <w:rPr>
          <w:rStyle w:val="Strong"/>
          <w:rFonts w:ascii="Times New Roman" w:hAnsi="Times New Roman"/>
          <w:b w:val="0"/>
          <w:bCs w:val="0"/>
          <w:sz w:val="28"/>
          <w:szCs w:val="28"/>
        </w:rPr>
      </w:pPr>
      <w:r w:rsidRPr="00C06627">
        <w:rPr>
          <w:rFonts w:ascii="Times New Roman" w:eastAsia="Times New Roman" w:hAnsi="Times New Roman"/>
          <w:sz w:val="28"/>
          <w:szCs w:val="28"/>
          <w:lang w:eastAsia="ja-JP"/>
        </w:rPr>
        <w:t>Xin-ga-po</w:t>
      </w:r>
    </w:p>
    <w:p w:rsidR="0090746B" w:rsidRDefault="0090746B" w:rsidP="0090746B">
      <w:bookmarkStart w:id="0" w:name="_GoBack"/>
      <w:bookmarkEnd w:id="0"/>
    </w:p>
    <w:sectPr w:rsidR="0090746B" w:rsidSect="0090746B">
      <w:footerReference w:type="default" r:id="rId8"/>
      <w:pgSz w:w="12240" w:h="15840"/>
      <w:pgMar w:top="181" w:right="758" w:bottom="360" w:left="1560" w:header="152" w:footer="27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0B" w:rsidRDefault="00C4060B">
      <w:pPr>
        <w:spacing w:after="0" w:line="240" w:lineRule="auto"/>
      </w:pPr>
      <w:r>
        <w:separator/>
      </w:r>
    </w:p>
  </w:endnote>
  <w:endnote w:type="continuationSeparator" w:id="0">
    <w:p w:rsidR="00C4060B" w:rsidRDefault="00C4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88" w:rsidRDefault="00FB06FC">
    <w:pPr>
      <w:pStyle w:val="Footer"/>
      <w:jc w:val="center"/>
    </w:pPr>
    <w:r>
      <w:fldChar w:fldCharType="begin"/>
    </w:r>
    <w:r>
      <w:instrText xml:space="preserve"> PAGE   \* MERGEFORMAT </w:instrText>
    </w:r>
    <w:r>
      <w:fldChar w:fldCharType="separate"/>
    </w:r>
    <w:r w:rsidR="00EB204C">
      <w:rPr>
        <w:noProof/>
      </w:rPr>
      <w:t>5</w:t>
    </w:r>
    <w:r>
      <w:rPr>
        <w:noProof/>
      </w:rPr>
      <w:fldChar w:fldCharType="end"/>
    </w:r>
  </w:p>
  <w:p w:rsidR="009E2388" w:rsidRDefault="00C40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0B" w:rsidRDefault="00C4060B">
      <w:pPr>
        <w:spacing w:after="0" w:line="240" w:lineRule="auto"/>
      </w:pPr>
      <w:r>
        <w:separator/>
      </w:r>
    </w:p>
  </w:footnote>
  <w:footnote w:type="continuationSeparator" w:id="0">
    <w:p w:rsidR="00C4060B" w:rsidRDefault="00C4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BA"/>
    <w:multiLevelType w:val="hybridMultilevel"/>
    <w:tmpl w:val="AA6EF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6BC6"/>
    <w:multiLevelType w:val="hybridMultilevel"/>
    <w:tmpl w:val="22E6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135C"/>
    <w:multiLevelType w:val="hybridMultilevel"/>
    <w:tmpl w:val="979A9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053"/>
    <w:multiLevelType w:val="hybridMultilevel"/>
    <w:tmpl w:val="EA44E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15141"/>
    <w:multiLevelType w:val="hybridMultilevel"/>
    <w:tmpl w:val="9836E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D6976"/>
    <w:multiLevelType w:val="hybridMultilevel"/>
    <w:tmpl w:val="EE608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31CF3"/>
    <w:multiLevelType w:val="hybridMultilevel"/>
    <w:tmpl w:val="620A6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4350"/>
    <w:multiLevelType w:val="hybridMultilevel"/>
    <w:tmpl w:val="6D62E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33397"/>
    <w:multiLevelType w:val="hybridMultilevel"/>
    <w:tmpl w:val="61F0A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AE6"/>
    <w:multiLevelType w:val="hybridMultilevel"/>
    <w:tmpl w:val="C8E0E9DC"/>
    <w:lvl w:ilvl="0" w:tplc="4072D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46E76"/>
    <w:multiLevelType w:val="hybridMultilevel"/>
    <w:tmpl w:val="A5D21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B"/>
    <w:rsid w:val="00873280"/>
    <w:rsid w:val="0090746B"/>
    <w:rsid w:val="00C4060B"/>
    <w:rsid w:val="00EB204C"/>
    <w:rsid w:val="00FB06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1A0E0-EFCB-4A54-92DB-00BA3D8C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6B"/>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0746B"/>
  </w:style>
  <w:style w:type="character" w:styleId="Strong">
    <w:name w:val="Strong"/>
    <w:uiPriority w:val="22"/>
    <w:qFormat/>
    <w:rsid w:val="0090746B"/>
    <w:rPr>
      <w:b/>
      <w:bCs/>
    </w:rPr>
  </w:style>
  <w:style w:type="paragraph" w:styleId="Footer">
    <w:name w:val="footer"/>
    <w:basedOn w:val="Normal"/>
    <w:link w:val="FooterChar"/>
    <w:uiPriority w:val="99"/>
    <w:unhideWhenUsed/>
    <w:rsid w:val="0090746B"/>
    <w:pPr>
      <w:tabs>
        <w:tab w:val="center" w:pos="4680"/>
        <w:tab w:val="right" w:pos="9360"/>
      </w:tabs>
    </w:pPr>
  </w:style>
  <w:style w:type="character" w:customStyle="1" w:styleId="FooterChar">
    <w:name w:val="Footer Char"/>
    <w:basedOn w:val="DefaultParagraphFont"/>
    <w:link w:val="Footer"/>
    <w:uiPriority w:val="99"/>
    <w:rsid w:val="0090746B"/>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90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6B"/>
    <w:rPr>
      <w:rFonts w:ascii="Tahoma" w:eastAsia="SimSun" w:hAnsi="Tahoma" w:cs="Tahoma"/>
      <w:sz w:val="16"/>
      <w:szCs w:val="16"/>
      <w:lang w:val="en-US" w:eastAsia="zh-CN"/>
    </w:rPr>
  </w:style>
  <w:style w:type="table" w:styleId="TableGrid">
    <w:name w:val="Table Grid"/>
    <w:basedOn w:val="TableNormal"/>
    <w:uiPriority w:val="59"/>
    <w:rsid w:val="00FB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2020-03-09T08:29:00Z</dcterms:created>
  <dcterms:modified xsi:type="dcterms:W3CDTF">2020-03-09T09:46:00Z</dcterms:modified>
</cp:coreProperties>
</file>